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98FF7" w14:textId="30C04160" w:rsidR="00A0668B" w:rsidRPr="00BC1240" w:rsidRDefault="00A0668B" w:rsidP="00A0668B">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8771C5">
        <w:rPr>
          <w:rFonts w:hint="eastAsia"/>
          <w:b/>
          <w:noProof/>
          <w:sz w:val="24"/>
          <w:lang w:eastAsia="zh-CN"/>
        </w:rPr>
        <w:t>709</w:t>
      </w:r>
    </w:p>
    <w:p w14:paraId="5B34EF4A" w14:textId="17DD2000" w:rsidR="00A0668B" w:rsidRDefault="00A0668B" w:rsidP="00A0668B">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8771C5">
        <w:rPr>
          <w:rFonts w:hint="eastAsia"/>
          <w:b/>
          <w:noProof/>
          <w:sz w:val="24"/>
          <w:lang w:eastAsia="zh-CN"/>
        </w:rPr>
        <w:t>505</w:t>
      </w:r>
      <w:r w:rsidRPr="00BC1240">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5ABCE6B6"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FC52B9">
              <w:rPr>
                <w:rFonts w:hint="eastAsia"/>
                <w:i/>
                <w:noProof/>
                <w:sz w:val="14"/>
                <w:lang w:eastAsia="zh-CN"/>
              </w:rPr>
              <w:t>3</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E9BDD9" w:rsidR="001E41F3" w:rsidRPr="00AB1260" w:rsidRDefault="00775585" w:rsidP="00D04177">
            <w:pPr>
              <w:pStyle w:val="CRCoverPage"/>
              <w:spacing w:after="0"/>
              <w:rPr>
                <w:noProof/>
                <w:lang w:eastAsia="zh-CN"/>
              </w:rPr>
            </w:pPr>
            <w:r w:rsidRPr="00AB1260">
              <w:rPr>
                <w:b/>
                <w:noProof/>
                <w:sz w:val="28"/>
              </w:rPr>
              <w:t>0</w:t>
            </w:r>
            <w:r w:rsidR="003C4E82">
              <w:rPr>
                <w:rFonts w:hint="eastAsia"/>
                <w:b/>
                <w:noProof/>
                <w:sz w:val="28"/>
                <w:lang w:eastAsia="zh-CN"/>
              </w:rPr>
              <w:t>681</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30E13535" w:rsidR="001E41F3" w:rsidRPr="00AB1260" w:rsidRDefault="008771C5" w:rsidP="00D04177">
            <w:pPr>
              <w:pStyle w:val="CRCoverPage"/>
              <w:spacing w:after="0"/>
              <w:jc w:val="center"/>
              <w:rPr>
                <w:rFonts w:hint="eastAsia"/>
                <w:b/>
                <w:noProof/>
                <w:lang w:eastAsia="zh-CN"/>
              </w:rPr>
            </w:pPr>
            <w:r>
              <w:rPr>
                <w:rFonts w:hint="eastAsia"/>
                <w:b/>
                <w:noProof/>
                <w:sz w:val="28"/>
                <w:lang w:eastAsia="zh-CN"/>
              </w:rPr>
              <w:t>2</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4AA3CF85"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91A96">
              <w:rPr>
                <w:b/>
                <w:noProof/>
                <w:sz w:val="28"/>
              </w:rPr>
              <w:t>2</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0A3F7D2B" w:rsidR="001E41F3" w:rsidRPr="00AB1260" w:rsidRDefault="00A91A96" w:rsidP="00223F88">
            <w:pPr>
              <w:pStyle w:val="CRCoverPage"/>
              <w:spacing w:after="0"/>
              <w:ind w:left="100"/>
              <w:rPr>
                <w:noProof/>
              </w:rPr>
            </w:pPr>
            <w:r>
              <w:rPr>
                <w:noProof/>
              </w:rPr>
              <w:t xml:space="preserve">Solve EN in </w:t>
            </w:r>
            <w:r w:rsidR="007C447A">
              <w:rPr>
                <w:noProof/>
              </w:rPr>
              <w:t>S-EES executed ACR</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1E55CA8" w:rsidR="001E41F3" w:rsidRPr="00AB1260" w:rsidRDefault="00252CA4" w:rsidP="00252CA4">
            <w:pPr>
              <w:pStyle w:val="CRCoverPage"/>
              <w:spacing w:after="0"/>
              <w:ind w:left="100"/>
              <w:rPr>
                <w:noProof/>
              </w:rPr>
            </w:pPr>
            <w:r w:rsidRPr="00AB1260">
              <w:t>202</w:t>
            </w:r>
            <w:r w:rsidR="00D43DD0">
              <w:t>4</w:t>
            </w:r>
            <w:r w:rsidRPr="00AB1260">
              <w:t>-</w:t>
            </w:r>
            <w:r w:rsidR="00D43DD0">
              <w:t>0</w:t>
            </w:r>
            <w:r w:rsidR="00A91A96">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43528F00" w:rsidR="001E41F3" w:rsidRPr="00AB1260" w:rsidRDefault="00072B5A" w:rsidP="00072B5A">
            <w:pPr>
              <w:pStyle w:val="CRCoverPage"/>
              <w:spacing w:after="0"/>
              <w:ind w:right="-609"/>
              <w:rPr>
                <w:b/>
                <w:noProof/>
              </w:rPr>
            </w:pPr>
            <w:r w:rsidRPr="00AB1260">
              <w:t xml:space="preserve"> </w:t>
            </w:r>
            <w:r w:rsidR="00E930FF">
              <w:t>F</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6D44C835"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FC52B9" w:rsidRPr="005D6207">
              <w:rPr>
                <w:i/>
                <w:noProof/>
                <w:sz w:val="18"/>
              </w:rPr>
              <w:t>Rel-8</w:t>
            </w:r>
            <w:r w:rsidR="00FC52B9" w:rsidRPr="005D6207">
              <w:rPr>
                <w:i/>
                <w:noProof/>
                <w:sz w:val="18"/>
              </w:rPr>
              <w:tab/>
              <w:t>(Release 8)</w:t>
            </w:r>
            <w:r w:rsidR="00FC52B9" w:rsidRPr="005D6207">
              <w:rPr>
                <w:i/>
                <w:noProof/>
                <w:sz w:val="18"/>
              </w:rPr>
              <w:br/>
              <w:t>Rel-9</w:t>
            </w:r>
            <w:r w:rsidR="00FC52B9" w:rsidRPr="005D6207">
              <w:rPr>
                <w:i/>
                <w:noProof/>
                <w:sz w:val="18"/>
              </w:rPr>
              <w:tab/>
              <w:t>(Release 9)</w:t>
            </w:r>
            <w:r w:rsidR="00FC52B9" w:rsidRPr="005D6207">
              <w:rPr>
                <w:i/>
                <w:noProof/>
                <w:sz w:val="18"/>
              </w:rPr>
              <w:br/>
              <w:t>Rel-10</w:t>
            </w:r>
            <w:r w:rsidR="00FC52B9" w:rsidRPr="005D6207">
              <w:rPr>
                <w:i/>
                <w:noProof/>
                <w:sz w:val="18"/>
              </w:rPr>
              <w:tab/>
              <w:t>(Release 10)</w:t>
            </w:r>
            <w:r w:rsidR="00FC52B9" w:rsidRPr="005D6207">
              <w:rPr>
                <w:i/>
                <w:noProof/>
                <w:sz w:val="18"/>
              </w:rPr>
              <w:br/>
              <w:t>Rel-11</w:t>
            </w:r>
            <w:r w:rsidR="00FC52B9" w:rsidRPr="005D6207">
              <w:rPr>
                <w:i/>
                <w:noProof/>
                <w:sz w:val="18"/>
              </w:rPr>
              <w:tab/>
              <w:t>(Release 11)</w:t>
            </w:r>
            <w:r w:rsidR="00FC52B9" w:rsidRPr="005D6207">
              <w:rPr>
                <w:i/>
                <w:noProof/>
                <w:sz w:val="18"/>
              </w:rPr>
              <w:br/>
              <w:t>…</w:t>
            </w:r>
            <w:r w:rsidR="00FC52B9" w:rsidRPr="005D6207">
              <w:rPr>
                <w:i/>
                <w:noProof/>
                <w:sz w:val="18"/>
              </w:rPr>
              <w:br/>
              <w:t>Rel-17</w:t>
            </w:r>
            <w:r w:rsidR="00FC52B9" w:rsidRPr="005D6207">
              <w:rPr>
                <w:i/>
                <w:noProof/>
                <w:sz w:val="18"/>
              </w:rPr>
              <w:tab/>
              <w:t>(Release 17)</w:t>
            </w:r>
            <w:r w:rsidR="00FC52B9" w:rsidRPr="005D6207">
              <w:rPr>
                <w:i/>
                <w:noProof/>
                <w:sz w:val="18"/>
              </w:rPr>
              <w:br/>
              <w:t>Rel-18</w:t>
            </w:r>
            <w:r w:rsidR="00FC52B9" w:rsidRPr="005D6207">
              <w:rPr>
                <w:i/>
                <w:noProof/>
                <w:sz w:val="18"/>
              </w:rPr>
              <w:tab/>
              <w:t>(Release 18)</w:t>
            </w:r>
            <w:r w:rsidR="00FC52B9" w:rsidRPr="005D6207">
              <w:rPr>
                <w:i/>
                <w:noProof/>
                <w:sz w:val="18"/>
              </w:rPr>
              <w:br/>
              <w:t>Rel-19</w:t>
            </w:r>
            <w:r w:rsidR="00FC52B9" w:rsidRPr="005D6207">
              <w:rPr>
                <w:i/>
                <w:noProof/>
                <w:sz w:val="18"/>
              </w:rPr>
              <w:tab/>
              <w:t>(Release 19)</w:t>
            </w:r>
            <w:r w:rsidR="00FC52B9">
              <w:rPr>
                <w:i/>
                <w:noProof/>
                <w:sz w:val="18"/>
              </w:rPr>
              <w:br/>
            </w:r>
            <w:r w:rsidR="00FC52B9" w:rsidRPr="005D6207">
              <w:rPr>
                <w:i/>
                <w:noProof/>
                <w:sz w:val="18"/>
              </w:rPr>
              <w:t>Rel-</w:t>
            </w:r>
            <w:r w:rsidR="00FC52B9">
              <w:rPr>
                <w:i/>
                <w:noProof/>
                <w:sz w:val="18"/>
              </w:rPr>
              <w:t>20</w:t>
            </w:r>
            <w:r w:rsidR="00FC52B9" w:rsidRPr="005D6207">
              <w:rPr>
                <w:i/>
                <w:noProof/>
                <w:sz w:val="18"/>
              </w:rPr>
              <w:tab/>
              <w:t xml:space="preserve">(Release </w:t>
            </w:r>
            <w:r w:rsidR="00FC52B9">
              <w:rPr>
                <w:i/>
                <w:noProof/>
                <w:sz w:val="18"/>
              </w:rPr>
              <w:t>20</w:t>
            </w:r>
            <w:r w:rsidR="00FC52B9"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340E5075" w:rsidR="00256DDF" w:rsidRDefault="006A5DDD" w:rsidP="00256DDF">
            <w:pPr>
              <w:pStyle w:val="CRCoverPage"/>
              <w:spacing w:after="0"/>
              <w:rPr>
                <w:lang w:eastAsia="zh-CN"/>
              </w:rPr>
            </w:pPr>
            <w:r>
              <w:rPr>
                <w:lang w:eastAsia="zh-CN"/>
              </w:rPr>
              <w:t xml:space="preserve">The </w:t>
            </w:r>
            <w:r w:rsidR="000B53A0">
              <w:rPr>
                <w:lang w:eastAsia="zh-CN"/>
              </w:rPr>
              <w:t xml:space="preserve">EN in S-EES executed ACR is about system impact of using </w:t>
            </w:r>
            <w:r w:rsidR="0038107E">
              <w:rPr>
                <w:lang w:eastAsia="zh-CN"/>
              </w:rPr>
              <w:t>ECS notification of EDN overload.</w:t>
            </w:r>
          </w:p>
          <w:p w14:paraId="15646985" w14:textId="77777777" w:rsidR="0038107E" w:rsidRDefault="0038107E" w:rsidP="00256DDF">
            <w:pPr>
              <w:pStyle w:val="CRCoverPage"/>
              <w:spacing w:after="0"/>
              <w:rPr>
                <w:lang w:eastAsia="zh-CN"/>
              </w:rPr>
            </w:pPr>
          </w:p>
          <w:p w14:paraId="1124D87C" w14:textId="363B9276" w:rsidR="0038107E" w:rsidRDefault="0038107E" w:rsidP="00256DDF">
            <w:pPr>
              <w:pStyle w:val="CRCoverPage"/>
              <w:spacing w:after="0"/>
              <w:rPr>
                <w:lang w:eastAsia="zh-CN"/>
              </w:rPr>
            </w:pPr>
            <w:r>
              <w:rPr>
                <w:lang w:eastAsia="zh-CN"/>
              </w:rPr>
              <w:t>The main system impact is the analytics service used by EDGEAPP</w:t>
            </w:r>
            <w:r w:rsidR="00316699">
              <w:rPr>
                <w:lang w:eastAsia="zh-CN"/>
              </w:rPr>
              <w:t>, considering the following facts:</w:t>
            </w:r>
          </w:p>
          <w:p w14:paraId="7BB13367" w14:textId="7632F513" w:rsidR="00316699" w:rsidRDefault="00316699" w:rsidP="00316699">
            <w:pPr>
              <w:pStyle w:val="CRCoverPage"/>
              <w:numPr>
                <w:ilvl w:val="0"/>
                <w:numId w:val="31"/>
              </w:numPr>
              <w:spacing w:after="0"/>
              <w:rPr>
                <w:lang w:eastAsia="zh-CN"/>
              </w:rPr>
            </w:pPr>
            <w:r>
              <w:rPr>
                <w:lang w:eastAsia="zh-CN"/>
              </w:rPr>
              <w:t>The analytics service is a common practice</w:t>
            </w:r>
            <w:r w:rsidR="005127BC">
              <w:rPr>
                <w:lang w:eastAsia="zh-CN"/>
              </w:rPr>
              <w:t xml:space="preserve"> used in many cases</w:t>
            </w:r>
            <w:r w:rsidR="00C03FB1">
              <w:rPr>
                <w:lang w:eastAsia="zh-CN"/>
              </w:rPr>
              <w:t xml:space="preserve"> </w:t>
            </w:r>
            <w:r w:rsidR="00373FF3">
              <w:rPr>
                <w:lang w:eastAsia="zh-CN"/>
              </w:rPr>
              <w:t xml:space="preserve">and this </w:t>
            </w:r>
            <w:proofErr w:type="gramStart"/>
            <w:r w:rsidR="00373FF3">
              <w:rPr>
                <w:lang w:eastAsia="zh-CN"/>
              </w:rPr>
              <w:t>particular analytics</w:t>
            </w:r>
            <w:proofErr w:type="gramEnd"/>
            <w:r w:rsidR="00373FF3">
              <w:rPr>
                <w:lang w:eastAsia="zh-CN"/>
              </w:rPr>
              <w:t xml:space="preserve"> collects data from EDN servers</w:t>
            </w:r>
            <w:r w:rsidR="00B8731A">
              <w:rPr>
                <w:lang w:eastAsia="zh-CN"/>
              </w:rPr>
              <w:t xml:space="preserve"> </w:t>
            </w:r>
            <w:r w:rsidR="008C733A">
              <w:rPr>
                <w:lang w:eastAsia="zh-CN"/>
              </w:rPr>
              <w:t>which is suitable for monitoring EDN load</w:t>
            </w:r>
            <w:r w:rsidR="00D260DD">
              <w:rPr>
                <w:lang w:eastAsia="zh-CN"/>
              </w:rPr>
              <w:t>; and</w:t>
            </w:r>
          </w:p>
          <w:p w14:paraId="5078F9EC" w14:textId="732F614A" w:rsidR="005127BC" w:rsidRDefault="005127BC" w:rsidP="00316699">
            <w:pPr>
              <w:pStyle w:val="CRCoverPage"/>
              <w:numPr>
                <w:ilvl w:val="0"/>
                <w:numId w:val="31"/>
              </w:numPr>
              <w:spacing w:after="0"/>
              <w:rPr>
                <w:lang w:eastAsia="zh-CN"/>
              </w:rPr>
            </w:pPr>
            <w:r>
              <w:rPr>
                <w:lang w:eastAsia="zh-CN"/>
              </w:rPr>
              <w:t xml:space="preserve">The </w:t>
            </w:r>
            <w:r w:rsidR="00732A25">
              <w:rPr>
                <w:lang w:eastAsia="zh-CN"/>
              </w:rPr>
              <w:t xml:space="preserve">ECS </w:t>
            </w:r>
            <w:r w:rsidR="00E47E49">
              <w:rPr>
                <w:lang w:eastAsia="zh-CN"/>
              </w:rPr>
              <w:t>has holistic view about its managed</w:t>
            </w:r>
            <w:r w:rsidR="00732A25">
              <w:rPr>
                <w:lang w:eastAsia="zh-CN"/>
              </w:rPr>
              <w:t xml:space="preserve"> EDNs</w:t>
            </w:r>
            <w:r w:rsidR="00D260DD">
              <w:rPr>
                <w:lang w:eastAsia="zh-CN"/>
              </w:rPr>
              <w:t xml:space="preserve"> (including EES and EAS)</w:t>
            </w:r>
            <w:r w:rsidR="00E47E49">
              <w:rPr>
                <w:lang w:eastAsia="zh-CN"/>
              </w:rPr>
              <w:t>.</w:t>
            </w:r>
          </w:p>
          <w:p w14:paraId="35B15048" w14:textId="6808350A" w:rsidR="00D260DD" w:rsidRPr="001311B9" w:rsidRDefault="009B5A29" w:rsidP="00D260DD">
            <w:pPr>
              <w:pStyle w:val="CRCoverPage"/>
              <w:spacing w:after="0"/>
              <w:rPr>
                <w:lang w:eastAsia="zh-CN"/>
              </w:rPr>
            </w:pPr>
            <w:r>
              <w:rPr>
                <w:lang w:eastAsia="zh-CN"/>
              </w:rPr>
              <w:t>Current system impact is manageable and t</w:t>
            </w:r>
            <w:r w:rsidR="00D260DD">
              <w:rPr>
                <w:lang w:eastAsia="zh-CN"/>
              </w:rPr>
              <w:t>he</w:t>
            </w:r>
            <w:r w:rsidR="00E47E49">
              <w:rPr>
                <w:lang w:eastAsia="zh-CN"/>
              </w:rPr>
              <w:t>re is no further system impact identified.</w:t>
            </w:r>
          </w:p>
          <w:p w14:paraId="2D6F571F" w14:textId="77138079"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0341164" w14:textId="4BF35DF7" w:rsidR="00451A09" w:rsidRPr="00AB1260" w:rsidRDefault="00CD1E18" w:rsidP="00CD1E18">
            <w:pPr>
              <w:pStyle w:val="CRCoverPage"/>
              <w:spacing w:after="0"/>
            </w:pPr>
            <w:r>
              <w:rPr>
                <w:lang w:val="en-US" w:eastAsia="ko-KR"/>
              </w:rPr>
              <w:t>Remove the EN under</w:t>
            </w:r>
            <w:r w:rsidR="00646A0C">
              <w:rPr>
                <w:rFonts w:hint="eastAsia"/>
                <w:lang w:val="en-US" w:eastAsia="zh-CN"/>
              </w:rPr>
              <w:t xml:space="preserve"> 8.8.3.3 &amp;</w:t>
            </w:r>
            <w:r>
              <w:rPr>
                <w:lang w:val="en-US" w:eastAsia="ko-KR"/>
              </w:rPr>
              <w:t xml:space="preserve"> 8.</w:t>
            </w:r>
            <w:r w:rsidR="009B5A29">
              <w:rPr>
                <w:lang w:val="en-US" w:eastAsia="ko-KR"/>
              </w:rPr>
              <w:t>8.2.5</w:t>
            </w:r>
            <w:r>
              <w:rPr>
                <w:lang w:val="en-US" w:eastAsia="ko-KR"/>
              </w:rPr>
              <w:t>.</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31C281" w:rsidR="00CA6BA8" w:rsidRPr="00AB1260" w:rsidRDefault="00CD1E18" w:rsidP="003E2BB9">
            <w:pPr>
              <w:pStyle w:val="CRCoverPage"/>
              <w:spacing w:after="0"/>
              <w:rPr>
                <w:noProof/>
              </w:rPr>
            </w:pPr>
            <w:r>
              <w:rPr>
                <w:noProof/>
              </w:rPr>
              <w:t>EN remains.</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5101C8B6" w:rsidR="00640DB1" w:rsidRPr="00AB1260" w:rsidRDefault="00646A0C" w:rsidP="004C19CA">
            <w:pPr>
              <w:pStyle w:val="CRCoverPage"/>
              <w:spacing w:after="0"/>
              <w:ind w:left="100"/>
              <w:rPr>
                <w:noProof/>
                <w:lang w:eastAsia="zh-CN"/>
              </w:rPr>
            </w:pPr>
            <w:r>
              <w:rPr>
                <w:rFonts w:hint="eastAsia"/>
                <w:noProof/>
                <w:lang w:eastAsia="zh-CN"/>
              </w:rPr>
              <w:t xml:space="preserve">8.8.3.3., </w:t>
            </w:r>
            <w:r w:rsidR="00E90FC5">
              <w:rPr>
                <w:noProof/>
                <w:lang w:eastAsia="zh-CN"/>
              </w:rPr>
              <w:t>8.</w:t>
            </w:r>
            <w:r w:rsidR="009B5A29">
              <w:rPr>
                <w:noProof/>
                <w:lang w:eastAsia="zh-CN"/>
              </w:rPr>
              <w:t>8.2.5</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646C2175" w:rsidR="00AC0C28" w:rsidRPr="00AB1260" w:rsidRDefault="00646A0C">
            <w:pPr>
              <w:pStyle w:val="CRCoverPage"/>
              <w:spacing w:after="0"/>
              <w:ind w:left="100"/>
              <w:rPr>
                <w:noProof/>
                <w:lang w:eastAsia="zh-CN"/>
              </w:rPr>
            </w:pPr>
            <w:r>
              <w:rPr>
                <w:noProof/>
                <w:lang w:eastAsia="zh-CN"/>
              </w:rPr>
              <w:t>R</w:t>
            </w:r>
            <w:r>
              <w:rPr>
                <w:rFonts w:hint="eastAsia"/>
                <w:noProof/>
                <w:lang w:eastAsia="zh-CN"/>
              </w:rPr>
              <w:t>ev2: EN under 8.8.3.3. is removed. The system load is man</w:t>
            </w:r>
            <w:r w:rsidR="003D1F66">
              <w:rPr>
                <w:rFonts w:hint="eastAsia"/>
                <w:noProof/>
                <w:lang w:eastAsia="zh-CN"/>
              </w:rPr>
              <w:t xml:space="preserve">ageable if the EES update </w:t>
            </w:r>
            <w:r w:rsidR="00A602AF">
              <w:rPr>
                <w:rFonts w:hint="eastAsia"/>
                <w:noProof/>
                <w:lang w:eastAsia="zh-CN"/>
              </w:rPr>
              <w:t xml:space="preserve">frequency </w:t>
            </w:r>
            <w:r w:rsidR="003D1F66">
              <w:rPr>
                <w:rFonts w:hint="eastAsia"/>
                <w:noProof/>
                <w:lang w:eastAsia="zh-CN"/>
              </w:rPr>
              <w:t>to ECS</w:t>
            </w:r>
            <w:r w:rsidR="00A602AF">
              <w:rPr>
                <w:rFonts w:hint="eastAsia"/>
                <w:noProof/>
                <w:lang w:eastAsia="zh-CN"/>
              </w:rPr>
              <w:t xml:space="preserve"> is under control.</w:t>
            </w:r>
            <w:r w:rsidR="003D1F66">
              <w:rPr>
                <w:rFonts w:hint="eastAsia"/>
                <w:noProof/>
                <w:lang w:eastAsia="zh-CN"/>
              </w:rPr>
              <w:t xml:space="preserve"> </w:t>
            </w: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1E509212" w14:textId="77777777" w:rsidR="00646A0C" w:rsidRPr="00F477AF" w:rsidRDefault="00646A0C" w:rsidP="00646A0C">
      <w:pPr>
        <w:pStyle w:val="Heading4"/>
      </w:pPr>
      <w:bookmarkStart w:id="10" w:name="_Toc50584444"/>
      <w:bookmarkStart w:id="11" w:name="_Toc50584788"/>
      <w:bookmarkStart w:id="12" w:name="_Toc57673697"/>
      <w:bookmarkStart w:id="13" w:name="_Toc169796669"/>
      <w:bookmarkStart w:id="14" w:name="_Toc169796640"/>
      <w:bookmarkStart w:id="15" w:name="_Toc155356428"/>
      <w:bookmarkEnd w:id="8"/>
      <w:bookmarkEnd w:id="9"/>
      <w:r w:rsidRPr="00F477AF">
        <w:t>8.8.3.3</w:t>
      </w:r>
      <w:r w:rsidRPr="00F477AF">
        <w:tab/>
        <w:t>Retrieve T-EES procedure</w:t>
      </w:r>
      <w:bookmarkEnd w:id="10"/>
      <w:bookmarkEnd w:id="11"/>
      <w:bookmarkEnd w:id="12"/>
      <w:bookmarkEnd w:id="13"/>
    </w:p>
    <w:p w14:paraId="14007A48" w14:textId="77777777" w:rsidR="00646A0C" w:rsidRPr="00F477AF" w:rsidRDefault="00646A0C" w:rsidP="00646A0C">
      <w:r w:rsidRPr="00F477AF">
        <w:t>Figure 8.8.3.3-1 illustrates the procedure for the S-EES to retrieve the T-EES information from the ECS.</w:t>
      </w:r>
    </w:p>
    <w:p w14:paraId="715FE968" w14:textId="77777777" w:rsidR="00646A0C" w:rsidRPr="00F477AF" w:rsidRDefault="00646A0C" w:rsidP="00646A0C">
      <w:r w:rsidRPr="00F477AF">
        <w:t>Pre-condition:</w:t>
      </w:r>
    </w:p>
    <w:p w14:paraId="078A1F0A" w14:textId="77777777" w:rsidR="00646A0C" w:rsidRPr="00F477AF" w:rsidRDefault="00646A0C" w:rsidP="00646A0C">
      <w:pPr>
        <w:pStyle w:val="B1"/>
      </w:pPr>
      <w:r w:rsidRPr="00F477AF">
        <w:t>1.</w:t>
      </w:r>
      <w:r w:rsidRPr="00F477AF">
        <w:tab/>
        <w:t>The S-EES has been pre-configured with the address of the ECS; and</w:t>
      </w:r>
    </w:p>
    <w:p w14:paraId="58D5779B" w14:textId="77777777" w:rsidR="00646A0C" w:rsidRPr="00F477AF" w:rsidRDefault="00646A0C" w:rsidP="00646A0C">
      <w:pPr>
        <w:pStyle w:val="B1"/>
      </w:pPr>
      <w:r w:rsidRPr="00F477AF">
        <w:t>2.</w:t>
      </w:r>
      <w:r w:rsidRPr="00F477AF">
        <w:tab/>
        <w:t>The AC at the UE already has on-going application traffic with the S-EAS.</w:t>
      </w:r>
    </w:p>
    <w:p w14:paraId="105A5F43" w14:textId="77777777" w:rsidR="00646A0C" w:rsidRPr="00F477AF" w:rsidRDefault="00646A0C" w:rsidP="00646A0C">
      <w:pPr>
        <w:pStyle w:val="TH"/>
        <w:rPr>
          <w:lang w:eastAsia="zh-CN"/>
        </w:rPr>
      </w:pPr>
      <w:r w:rsidRPr="00F477AF">
        <w:rPr>
          <w:lang w:eastAsia="zh-CN"/>
        </w:rPr>
        <w:object w:dxaOrig="4695" w:dyaOrig="2595" w14:anchorId="1920E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5pt;height:128.55pt" o:ole="">
            <v:imagedata r:id="rId11" o:title=""/>
          </v:shape>
          <o:OLEObject Type="Embed" ProgID="Visio.Drawing.11" ShapeID="_x0000_i1025" DrawAspect="Content" ObjectID="_1785848388" r:id="rId12"/>
        </w:object>
      </w:r>
    </w:p>
    <w:p w14:paraId="76053AAB" w14:textId="77777777" w:rsidR="00646A0C" w:rsidRPr="00F477AF" w:rsidRDefault="00646A0C" w:rsidP="00646A0C">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w:t>
      </w:r>
      <w:proofErr w:type="gramStart"/>
      <w:r w:rsidRPr="00F477AF">
        <w:rPr>
          <w:lang w:eastAsia="ko-KR"/>
        </w:rPr>
        <w:t>procedure</w:t>
      </w:r>
      <w:proofErr w:type="gramEnd"/>
    </w:p>
    <w:p w14:paraId="41A8AE34" w14:textId="77777777" w:rsidR="00646A0C" w:rsidRPr="00F477AF" w:rsidRDefault="00646A0C" w:rsidP="00646A0C">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xml:space="preserve">) to the ECS </w:t>
      </w:r>
      <w:proofErr w:type="gramStart"/>
      <w:r w:rsidRPr="00F477AF">
        <w:rPr>
          <w:lang w:eastAsia="ko-KR"/>
        </w:rPr>
        <w:t>in order to</w:t>
      </w:r>
      <w:proofErr w:type="gramEnd"/>
      <w:r w:rsidRPr="00F477AF">
        <w:rPr>
          <w:lang w:eastAsia="ko-KR"/>
        </w:rPr>
        <w:t xml:space="preserve">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7F2FD2EF" w14:textId="77777777" w:rsidR="00646A0C" w:rsidRDefault="00646A0C" w:rsidP="00646A0C">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[27])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68BC170E" w14:textId="2A5F5E63" w:rsidR="00646A0C" w:rsidRPr="00F477AF" w:rsidDel="00646A0C" w:rsidRDefault="00646A0C" w:rsidP="00646A0C">
      <w:pPr>
        <w:pStyle w:val="EditorsNote"/>
        <w:rPr>
          <w:del w:id="16" w:author="[Ericsson] Wenliang Xu SA6#62 v1" w:date="2024-08-22T13:59:00Z"/>
          <w:lang w:eastAsia="ko-KR"/>
        </w:rPr>
      </w:pPr>
      <w:del w:id="17" w:author="[Ericsson] Wenliang Xu SA6#62 v1" w:date="2024-08-22T13:59:00Z">
        <w:r w:rsidDel="00646A0C">
          <w:rPr>
            <w:lang w:eastAsia="zh-CN"/>
          </w:rPr>
          <w:delText>Editor' Note:</w:delText>
        </w:r>
        <w:r w:rsidDel="00646A0C">
          <w:rPr>
            <w:lang w:eastAsia="zh-CN"/>
          </w:rPr>
          <w:tab/>
          <w:delText>Whether the ECS can obtain EDN load information v</w:delText>
        </w:r>
        <w:r w:rsidRPr="007C4F55" w:rsidDel="00646A0C">
          <w:rPr>
            <w:lang w:eastAsia="zh-CN"/>
          </w:rPr>
          <w:delText xml:space="preserve">ia other mechanism </w:delText>
        </w:r>
        <w:r w:rsidDel="00646A0C">
          <w:rPr>
            <w:lang w:eastAsia="zh-CN"/>
          </w:rPr>
          <w:delText>(</w:delText>
        </w:r>
        <w:r w:rsidRPr="007C4F55" w:rsidDel="00646A0C">
          <w:rPr>
            <w:lang w:eastAsia="zh-CN"/>
          </w:rPr>
          <w:delText>e.g., OAM</w:delText>
        </w:r>
        <w:r w:rsidDel="00646A0C">
          <w:rPr>
            <w:lang w:eastAsia="zh-CN"/>
          </w:rPr>
          <w:delText>) is FFS, and the system impact of using EAS load info registered in ECS is FFS.</w:delText>
        </w:r>
      </w:del>
    </w:p>
    <w:p w14:paraId="12CD5439" w14:textId="77777777" w:rsidR="00646A0C" w:rsidRDefault="00646A0C" w:rsidP="00646A0C">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ECS may determine whether to identify T-EES with the instantiable but not instantiated EAS based on Prediction expiration time and predicted EAS deployment time information obtained from ADAES</w:t>
      </w:r>
      <w:r w:rsidRPr="003E77D0">
        <w:t xml:space="preserve"> </w:t>
      </w:r>
      <w:r w:rsidRPr="003E77D0">
        <w:rPr>
          <w:lang w:eastAsia="ko-KR"/>
        </w:rPr>
        <w:t>or from local configured maximum EAS deployment time</w:t>
      </w:r>
      <w:r w:rsidRPr="00CB6742">
        <w:rPr>
          <w:lang w:eastAsia="ko-KR"/>
        </w:rPr>
        <w:t>.</w:t>
      </w:r>
    </w:p>
    <w:p w14:paraId="6A24C3E7" w14:textId="77777777" w:rsidR="00646A0C" w:rsidRDefault="00646A0C" w:rsidP="00646A0C">
      <w:pPr>
        <w:pStyle w:val="EditorsNote"/>
        <w:rPr>
          <w:lang w:eastAsia="ko-KR"/>
        </w:rPr>
      </w:pPr>
      <w:r w:rsidRPr="00CB6742">
        <w:rPr>
          <w:lang w:eastAsia="ko-KR"/>
        </w:rPr>
        <w:t>Editor's Note: Whether and how the ECS can obtain the EAS deployment time (from ADAES) is FFS.</w:t>
      </w:r>
    </w:p>
    <w:p w14:paraId="1F7C73C6" w14:textId="77777777" w:rsidR="00646A0C" w:rsidRDefault="00646A0C" w:rsidP="00646A0C">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04723A44" w14:textId="77777777" w:rsidR="00646A0C" w:rsidRDefault="00646A0C" w:rsidP="00646A0C">
      <w:pPr>
        <w:pStyle w:val="B1"/>
        <w:ind w:firstLine="0"/>
        <w:rPr>
          <w:lang w:eastAsia="ko-KR"/>
        </w:rPr>
      </w:pPr>
      <w:r w:rsidRPr="00A04A58">
        <w:rPr>
          <w:lang w:eastAsia="ko-KR"/>
        </w:rPr>
        <w:lastRenderedPageBreak/>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D31F32F" w14:textId="77777777" w:rsidR="00646A0C" w:rsidRDefault="00646A0C" w:rsidP="00646A0C">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704B198E" w14:textId="77777777" w:rsidR="00646A0C" w:rsidRDefault="00646A0C" w:rsidP="00646A0C">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w:t>
      </w:r>
      <w:proofErr w:type="gramStart"/>
      <w:r>
        <w:rPr>
          <w:lang w:eastAsia="ko-KR"/>
        </w:rPr>
        <w:t>all of</w:t>
      </w:r>
      <w:proofErr w:type="gramEnd"/>
      <w:r>
        <w:rPr>
          <w:lang w:eastAsia="ko-KR"/>
        </w:rPr>
        <w:t xml:space="preserve"> the EASs within the same EDN based on the EES EDN information obtained in the EES profile. </w:t>
      </w:r>
    </w:p>
    <w:p w14:paraId="0C20415E" w14:textId="77777777" w:rsidR="00646A0C" w:rsidRPr="009E0B81" w:rsidRDefault="00646A0C" w:rsidP="00646A0C">
      <w:pPr>
        <w:pStyle w:val="NO"/>
        <w:rPr>
          <w:lang w:eastAsia="ko-KR"/>
        </w:rPr>
      </w:pPr>
      <w:r>
        <w:rPr>
          <w:lang w:eastAsia="ko-KR"/>
        </w:rPr>
        <w:t>NOTE 1:</w:t>
      </w:r>
      <w:r>
        <w:rPr>
          <w:lang w:eastAsia="ko-KR"/>
        </w:rPr>
        <w:tab/>
        <w:t>T-EES(s) may belongs to same EDN.</w:t>
      </w:r>
    </w:p>
    <w:p w14:paraId="4C787276" w14:textId="77777777" w:rsidR="00646A0C" w:rsidRDefault="00646A0C" w:rsidP="00646A0C">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3CC055D" w14:textId="77777777" w:rsidR="00646A0C" w:rsidRPr="00F477AF" w:rsidRDefault="00646A0C" w:rsidP="00646A0C">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04F69B3A" w14:textId="77777777" w:rsidR="00646A0C" w:rsidRDefault="00646A0C" w:rsidP="00646A0C">
      <w:r w:rsidRPr="00934BCF">
        <w:t>If the retrieve EES response contains a list of ECS configuration information, the S-EES may initiate retrieve T-EES procedure with one or more ECS(s) listed in the retrieve EES response.</w:t>
      </w:r>
    </w:p>
    <w:p w14:paraId="03ADBCC4" w14:textId="77777777" w:rsidR="00646A0C" w:rsidRPr="00F477AF" w:rsidRDefault="00646A0C" w:rsidP="00646A0C">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40D026E" w14:textId="29022A30" w:rsidR="00646A0C" w:rsidRPr="00AB1260" w:rsidRDefault="00646A0C" w:rsidP="00646A0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564E5781" w14:textId="77777777" w:rsidR="007C447A" w:rsidRPr="00F477AF" w:rsidRDefault="007C447A" w:rsidP="007C447A">
      <w:pPr>
        <w:pStyle w:val="Heading4"/>
      </w:pPr>
      <w:r w:rsidRPr="00F477AF">
        <w:t>8.8.2.5</w:t>
      </w:r>
      <w:r w:rsidRPr="00F477AF">
        <w:tab/>
        <w:t xml:space="preserve">S-EES executed </w:t>
      </w:r>
      <w:proofErr w:type="gramStart"/>
      <w:r w:rsidRPr="00F477AF">
        <w:t>ACR</w:t>
      </w:r>
      <w:bookmarkEnd w:id="14"/>
      <w:proofErr w:type="gramEnd"/>
    </w:p>
    <w:p w14:paraId="167FC1D6" w14:textId="77777777" w:rsidR="007C447A" w:rsidRPr="00F477AF" w:rsidRDefault="007C447A" w:rsidP="007C447A">
      <w:pPr>
        <w:rPr>
          <w:lang w:eastAsia="zh-CN"/>
        </w:rPr>
      </w:pPr>
      <w:r w:rsidRPr="00F477AF">
        <w:t>Figure 8.8.2.5-1 illustrates the S-EES detect</w:t>
      </w:r>
      <w:r>
        <w:t>ing</w:t>
      </w:r>
      <w:r w:rsidRPr="00F477AF">
        <w:t xml:space="preserve">, </w:t>
      </w:r>
      <w:proofErr w:type="gramStart"/>
      <w:r w:rsidRPr="00F477AF">
        <w:t>decid</w:t>
      </w:r>
      <w:r>
        <w:t>ing</w:t>
      </w:r>
      <w:proofErr w:type="gramEnd"/>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3E3BFDA4" w14:textId="77777777" w:rsidR="007C447A" w:rsidRDefault="007C447A" w:rsidP="007C447A">
      <w:pPr>
        <w:pStyle w:val="NO"/>
      </w:pPr>
      <w:r>
        <w:rPr>
          <w:rFonts w:hint="eastAsia"/>
        </w:rPr>
        <w:t>N</w:t>
      </w:r>
      <w:r>
        <w:t>OTE 1:</w:t>
      </w:r>
      <w:r>
        <w:tab/>
      </w:r>
      <w:r w:rsidRPr="000721F7">
        <w:t>For this clause, S-EAS either supports ACR detection capability or performs subscription for ACR management event to EES</w:t>
      </w:r>
      <w:r>
        <w:t>.</w:t>
      </w:r>
    </w:p>
    <w:p w14:paraId="1E7E60AF" w14:textId="77777777" w:rsidR="007C447A" w:rsidRPr="00F477AF" w:rsidRDefault="007C447A" w:rsidP="007C447A">
      <w:r w:rsidRPr="00F477AF">
        <w:t>Pre-condition:</w:t>
      </w:r>
    </w:p>
    <w:p w14:paraId="714FE6D3" w14:textId="77777777" w:rsidR="007C447A" w:rsidRPr="00F477AF" w:rsidRDefault="007C447A" w:rsidP="007C447A">
      <w:pPr>
        <w:pStyle w:val="B1"/>
        <w:rPr>
          <w:lang w:eastAsia="zh-CN"/>
        </w:rPr>
      </w:pPr>
      <w:r w:rsidRPr="00F477AF">
        <w:rPr>
          <w:lang w:eastAsia="zh-CN"/>
        </w:rPr>
        <w:t>1.</w:t>
      </w:r>
      <w:r w:rsidRPr="00F477AF">
        <w:rPr>
          <w:lang w:eastAsia="zh-CN"/>
        </w:rPr>
        <w:tab/>
        <w:t>The AC at the UE already has a connection to the S-</w:t>
      </w:r>
      <w:proofErr w:type="gramStart"/>
      <w:r w:rsidRPr="00F477AF">
        <w:rPr>
          <w:lang w:eastAsia="zh-CN"/>
        </w:rPr>
        <w:t>EAS;</w:t>
      </w:r>
      <w:proofErr w:type="gramEnd"/>
      <w:r w:rsidRPr="00F477AF" w:rsidDel="00FF5AD5">
        <w:rPr>
          <w:lang w:eastAsia="zh-CN"/>
        </w:rPr>
        <w:t xml:space="preserve"> </w:t>
      </w:r>
    </w:p>
    <w:p w14:paraId="215710E9" w14:textId="77777777" w:rsidR="007C447A" w:rsidRPr="00F477AF" w:rsidRDefault="007C447A" w:rsidP="007C447A">
      <w:pPr>
        <w:pStyle w:val="B1"/>
      </w:pPr>
      <w:r w:rsidRPr="00F477AF">
        <w:rPr>
          <w:lang w:eastAsia="zh-CN"/>
        </w:rPr>
        <w:t>2.</w:t>
      </w:r>
      <w:r w:rsidRPr="00F477AF">
        <w:rPr>
          <w:lang w:eastAsia="zh-CN"/>
        </w:rPr>
        <w:tab/>
      </w:r>
      <w:r w:rsidRPr="00F477AF">
        <w:t>The EEC is able to communicate with the S-</w:t>
      </w:r>
      <w:proofErr w:type="gramStart"/>
      <w:r w:rsidRPr="00F477AF">
        <w:t>EES;</w:t>
      </w:r>
      <w:proofErr w:type="gramEnd"/>
      <w:r w:rsidRPr="00F477AF">
        <w:t xml:space="preserve"> </w:t>
      </w:r>
    </w:p>
    <w:p w14:paraId="24306F9F" w14:textId="77777777" w:rsidR="007C447A" w:rsidRDefault="007C447A" w:rsidP="007C447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w:t>
      </w:r>
      <w:proofErr w:type="gramStart"/>
      <w:r w:rsidRPr="00F477AF">
        <w:rPr>
          <w:lang w:eastAsia="zh-CN"/>
        </w:rPr>
        <w:t>8.8.3.5.2</w:t>
      </w:r>
      <w:r>
        <w:t>;</w:t>
      </w:r>
      <w:proofErr w:type="gramEnd"/>
    </w:p>
    <w:p w14:paraId="7136EA58" w14:textId="77777777" w:rsidR="007C447A" w:rsidRDefault="007C447A" w:rsidP="007C447A">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S-EES, </w:t>
      </w:r>
      <w:proofErr w:type="gramStart"/>
      <w:r w:rsidRPr="00082301">
        <w:rPr>
          <w:lang w:eastAsia="ko-KR"/>
        </w:rPr>
        <w:t>in order to</w:t>
      </w:r>
      <w:proofErr w:type="gramEnd"/>
      <w:r w:rsidRPr="00082301">
        <w:rPr>
          <w:lang w:eastAsia="ko-KR"/>
        </w:rPr>
        <w:t xml:space="preserve"> enable detection at S-EAS.</w:t>
      </w:r>
    </w:p>
    <w:p w14:paraId="62C92C06" w14:textId="77777777" w:rsidR="007C447A" w:rsidRDefault="007C447A" w:rsidP="007C447A">
      <w:pPr>
        <w:pStyle w:val="B1"/>
        <w:rPr>
          <w:lang w:eastAsia="ko-KR"/>
        </w:rPr>
      </w:pPr>
      <w:r>
        <w:rPr>
          <w:lang w:eastAsia="ko-KR"/>
        </w:rPr>
        <w:t>5.</w:t>
      </w:r>
      <w:r>
        <w:rPr>
          <w:lang w:eastAsia="ko-KR"/>
        </w:rPr>
        <w:tab/>
        <w:t xml:space="preserve">The S-EES optionally </w:t>
      </w:r>
      <w:r w:rsidRPr="001275E7">
        <w:rPr>
          <w:lang w:eastAsia="ko-KR"/>
        </w:rPr>
        <w:t>subscri</w:t>
      </w:r>
      <w:r>
        <w:rPr>
          <w:lang w:eastAsia="ko-KR"/>
        </w:rPr>
        <w:t>bed</w:t>
      </w:r>
      <w:r w:rsidRPr="001275E7">
        <w:rPr>
          <w:lang w:eastAsia="ko-KR"/>
        </w:rPr>
        <w:t xml:space="preserve"> to the monitoring event UE mobility for area of interest</w:t>
      </w:r>
      <w:r>
        <w:rPr>
          <w:lang w:eastAsia="ko-KR"/>
        </w:rPr>
        <w:t xml:space="preserve"> equivalent to the service area of the S-EAS as described in clause 8.8.1.1A.</w:t>
      </w:r>
    </w:p>
    <w:p w14:paraId="5AAADE56" w14:textId="77777777" w:rsidR="007C447A" w:rsidRDefault="007C447A" w:rsidP="007C447A">
      <w:pPr>
        <w:ind w:left="568" w:hanging="284"/>
        <w:rPr>
          <w:lang w:eastAsia="ko-KR"/>
        </w:rPr>
      </w:pPr>
      <w:r>
        <w:t>6.</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68206241" w14:textId="77777777" w:rsidR="007C447A" w:rsidRPr="00082301" w:rsidRDefault="007C447A" w:rsidP="007C447A">
      <w:pPr>
        <w:ind w:left="568" w:hanging="284"/>
      </w:pPr>
      <w:r>
        <w:rPr>
          <w:lang w:eastAsia="ko-KR"/>
        </w:rPr>
        <w:t>7.</w:t>
      </w:r>
      <w:r>
        <w:rPr>
          <w:lang w:eastAsia="ko-KR"/>
        </w:rPr>
        <w:tab/>
        <w:t>S-EES has optionally subscribed to ADAE server to receive edge load analytics as specified in clauses 6.7 and 8.8 of TS 23.436 [28].</w:t>
      </w:r>
    </w:p>
    <w:p w14:paraId="3D664FB9" w14:textId="77777777" w:rsidR="007C447A" w:rsidRPr="00F477AF" w:rsidRDefault="007C447A" w:rsidP="007C447A">
      <w:pPr>
        <w:pStyle w:val="B1"/>
      </w:pPr>
    </w:p>
    <w:p w14:paraId="190D4C91" w14:textId="77777777" w:rsidR="007C447A" w:rsidRPr="00F477AF" w:rsidRDefault="007C447A" w:rsidP="007C447A">
      <w:pPr>
        <w:pStyle w:val="TH"/>
      </w:pPr>
      <w:r w:rsidRPr="00D07D31">
        <w:rPr>
          <w:rFonts w:ascii="Times New Roman" w:hAnsi="Times New Roman"/>
          <w:b w:val="0"/>
        </w:rPr>
        <w:object w:dxaOrig="10980" w:dyaOrig="10081" w14:anchorId="5C3AC96E">
          <v:shape id="_x0000_i1026" type="#_x0000_t75" style="width:462.85pt;height:426.85pt" o:ole="">
            <v:imagedata r:id="rId13" o:title=""/>
          </v:shape>
          <o:OLEObject Type="Embed" ProgID="Visio.Drawing.15" ShapeID="_x0000_i1026" DrawAspect="Content" ObjectID="_1785848389" r:id="rId14"/>
        </w:object>
      </w:r>
    </w:p>
    <w:p w14:paraId="2E3F20C8" w14:textId="77777777" w:rsidR="007C447A" w:rsidRPr="00F477AF" w:rsidRDefault="007C447A" w:rsidP="007C447A">
      <w:pPr>
        <w:pStyle w:val="TF"/>
        <w:rPr>
          <w:lang w:eastAsia="ko-KR"/>
        </w:rPr>
      </w:pPr>
      <w:r w:rsidRPr="00F477AF">
        <w:rPr>
          <w:lang w:eastAsia="ko-KR"/>
        </w:rPr>
        <w:t>Figure 8</w:t>
      </w:r>
      <w:r w:rsidRPr="00F477AF">
        <w:t>.8</w:t>
      </w:r>
      <w:r w:rsidRPr="00F477AF">
        <w:rPr>
          <w:lang w:eastAsia="ko-KR"/>
        </w:rPr>
        <w:t>.2.5-1: S-E</w:t>
      </w:r>
      <w:r w:rsidRPr="00F477AF">
        <w:t xml:space="preserve">ES executed </w:t>
      </w:r>
      <w:proofErr w:type="gramStart"/>
      <w:r w:rsidRPr="00F477AF">
        <w:t>ACR</w:t>
      </w:r>
      <w:proofErr w:type="gramEnd"/>
    </w:p>
    <w:p w14:paraId="46D964C9" w14:textId="77777777" w:rsidR="007C447A" w:rsidRPr="00F477AF" w:rsidRDefault="007C447A" w:rsidP="007C447A">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1CFC3B7A" w14:textId="77777777" w:rsidR="007C447A" w:rsidRPr="00F477AF" w:rsidRDefault="007C447A" w:rsidP="007C447A">
      <w:pPr>
        <w:pStyle w:val="B1"/>
        <w:ind w:firstLine="0"/>
        <w:rPr>
          <w:lang w:eastAsia="ko-KR"/>
        </w:rPr>
      </w:pPr>
      <w:r w:rsidRPr="00F477AF">
        <w:rPr>
          <w:lang w:eastAsia="ko-KR"/>
        </w:rPr>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382839A" w14:textId="77777777" w:rsidR="007C447A" w:rsidRPr="00F477AF" w:rsidRDefault="007C447A" w:rsidP="007C447A">
      <w:pPr>
        <w:rPr>
          <w:lang w:eastAsia="zh-CN"/>
        </w:rPr>
      </w:pPr>
      <w:r w:rsidRPr="00F477AF">
        <w:rPr>
          <w:lang w:eastAsia="zh-CN"/>
        </w:rPr>
        <w:t>Phase I: ACR Detection</w:t>
      </w:r>
    </w:p>
    <w:p w14:paraId="10FF5AFA" w14:textId="77777777" w:rsidR="007C447A" w:rsidRDefault="007C447A" w:rsidP="007C447A">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4137CC">
        <w:rPr>
          <w:lang w:eastAsia="ko-KR"/>
        </w:rPr>
        <w:t xml:space="preserve">or by an S-EES subscription to the monitoring event UE mobility for area of interest </w:t>
      </w:r>
      <w:r w:rsidRPr="00F477AF">
        <w:rPr>
          <w:lang w:eastAsia="ko-KR"/>
        </w:rPr>
        <w:t>as described in clause 8.8.1</w:t>
      </w:r>
      <w:r>
        <w:rPr>
          <w:lang w:eastAsia="ko-KR"/>
        </w:rPr>
        <w:t>.1A</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 xml:space="preserve">(see clause 8.6.3) or due to </w:t>
      </w:r>
      <w:r w:rsidRPr="0054597B">
        <w:rPr>
          <w:lang w:eastAsia="zh-CN"/>
        </w:rPr>
        <w:t xml:space="preserve">receiving an </w:t>
      </w:r>
      <w:proofErr w:type="spellStart"/>
      <w:r w:rsidRPr="0054597B">
        <w:rPr>
          <w:lang w:eastAsia="zh-CN"/>
        </w:rPr>
        <w:t>EELManagedACR</w:t>
      </w:r>
      <w:proofErr w:type="spellEnd"/>
      <w:r w:rsidRPr="0054597B">
        <w:rPr>
          <w:lang w:eastAsia="zh-CN"/>
        </w:rPr>
        <w:t xml:space="preserve"> request in </w:t>
      </w:r>
      <w:r w:rsidRPr="00F477AF">
        <w:rPr>
          <w:lang w:eastAsia="zh-CN"/>
        </w:rPr>
        <w:t>step 1</w:t>
      </w:r>
      <w:r w:rsidRPr="00F477AF">
        <w:rPr>
          <w:lang w:eastAsia="ko-KR"/>
        </w:rPr>
        <w:t>.</w:t>
      </w:r>
      <w:r w:rsidRPr="00664A93">
        <w:t xml:space="preserve"> </w:t>
      </w:r>
      <w:r>
        <w:rPr>
          <w:lang w:eastAsia="ko-KR"/>
        </w:rPr>
        <w:t>The S-EES detection may also be triggered due to EDN overload based on the edge load analytics information received from ADAES by procedure described in clause 8.8.3.11.</w:t>
      </w:r>
    </w:p>
    <w:p w14:paraId="2F51ECDB" w14:textId="1D67A02D" w:rsidR="007C447A" w:rsidRPr="00F477AF" w:rsidDel="009B5A29" w:rsidRDefault="007C447A" w:rsidP="007C447A">
      <w:pPr>
        <w:pStyle w:val="EditorsNote"/>
        <w:rPr>
          <w:del w:id="18" w:author="[Ericsson] Wenliang Xu SA6#62" w:date="2024-07-29T14:21:00Z"/>
          <w:lang w:eastAsia="ko-KR"/>
        </w:rPr>
      </w:pPr>
      <w:del w:id="19" w:author="[Ericsson] Wenliang Xu SA6#62" w:date="2024-07-29T14:21:00Z">
        <w:r w:rsidDel="009B5A29">
          <w:rPr>
            <w:lang w:eastAsia="ko-KR"/>
          </w:rPr>
          <w:delText>Editor' Note:</w:delText>
        </w:r>
        <w:r w:rsidDel="009B5A29">
          <w:rPr>
            <w:lang w:eastAsia="ko-KR"/>
          </w:rPr>
          <w:tab/>
          <w:delText>The system impact of using EDN overload notification in clause 8.8.3.11 is FFS.</w:delText>
        </w:r>
      </w:del>
    </w:p>
    <w:p w14:paraId="74F864B3" w14:textId="77777777" w:rsidR="007C447A" w:rsidRPr="00F477AF" w:rsidRDefault="007C447A" w:rsidP="007C447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.1A</w:t>
      </w:r>
      <w:r w:rsidRPr="00F477AF">
        <w:rPr>
          <w:lang w:eastAsia="ko-KR"/>
        </w:rPr>
        <w:t>.</w:t>
      </w:r>
    </w:p>
    <w:p w14:paraId="783C0A61" w14:textId="77777777" w:rsidR="007C447A" w:rsidRPr="00F477AF" w:rsidRDefault="007C447A" w:rsidP="007C447A">
      <w:pPr>
        <w:rPr>
          <w:lang w:eastAsia="zh-CN"/>
        </w:rPr>
      </w:pPr>
      <w:r w:rsidRPr="00F477AF">
        <w:rPr>
          <w:lang w:eastAsia="zh-CN"/>
        </w:rPr>
        <w:t>Phase II: ACR Decision</w:t>
      </w:r>
    </w:p>
    <w:p w14:paraId="3267260C" w14:textId="77777777" w:rsidR="007C447A" w:rsidRPr="00F477AF" w:rsidRDefault="007C447A" w:rsidP="007C447A">
      <w:pPr>
        <w:pStyle w:val="B1"/>
        <w:rPr>
          <w:lang w:eastAsia="ko-KR"/>
        </w:rPr>
      </w:pPr>
      <w:r w:rsidRPr="00F477AF">
        <w:rPr>
          <w:lang w:eastAsia="ko-KR"/>
        </w:rPr>
        <w:lastRenderedPageBreak/>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 xml:space="preserve">If the EEC or S-EAS detect the ACR event, the EEC or S-EAS may inform S-EES with </w:t>
      </w:r>
      <w:proofErr w:type="gramStart"/>
      <w:r w:rsidRPr="008738FD">
        <w:rPr>
          <w:lang w:eastAsia="ko-KR"/>
        </w:rPr>
        <w:t>ACID, and</w:t>
      </w:r>
      <w:proofErr w:type="gramEnd"/>
      <w:r w:rsidRPr="008738FD">
        <w:rPr>
          <w:lang w:eastAsia="ko-KR"/>
        </w:rPr>
        <w:t xml:space="preserve"> predicted/expected UE location or Expected AC Geographical Service Area in the ACR launching procedure.</w:t>
      </w:r>
    </w:p>
    <w:p w14:paraId="3A2B691C" w14:textId="77777777" w:rsidR="007C447A" w:rsidRDefault="007C447A" w:rsidP="007C447A">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2E6C2D57" w14:textId="77777777" w:rsidR="007C447A" w:rsidRPr="00F477AF" w:rsidRDefault="007C447A" w:rsidP="007C447A">
      <w:pPr>
        <w:pStyle w:val="B1"/>
        <w:ind w:firstLine="0"/>
        <w:rPr>
          <w:lang w:eastAsia="ko-KR"/>
        </w:rPr>
      </w:pPr>
      <w:r>
        <w:rPr>
          <w:lang w:eastAsia="ko-KR"/>
        </w:rPr>
        <w:t>For S-EES detected case, t</w:t>
      </w:r>
      <w:r w:rsidRPr="00382DD2">
        <w:rPr>
          <w:lang w:eastAsia="ko-KR"/>
        </w:rPr>
        <w:t xml:space="preserve">he S-EES may detect that ACR may be required based on edge performance of load analytics of the S-EAS </w:t>
      </w:r>
      <w:proofErr w:type="spellStart"/>
      <w:r w:rsidRPr="00382DD2">
        <w:rPr>
          <w:lang w:eastAsia="ko-KR"/>
        </w:rPr>
        <w:t>receved</w:t>
      </w:r>
      <w:proofErr w:type="spellEnd"/>
      <w:r w:rsidRPr="00382DD2">
        <w:rPr>
          <w:lang w:eastAsia="ko-KR"/>
        </w:rPr>
        <w:t xml:space="preserve"> in Edge analytics Notification from ADAE server as specified in clause 8.8.3.7 of 3GPP TS 23.436 [28].</w:t>
      </w:r>
    </w:p>
    <w:p w14:paraId="0714381A" w14:textId="77777777" w:rsidR="007C447A" w:rsidRDefault="007C447A" w:rsidP="007C447A">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8FA97" w14:textId="77777777" w:rsidR="007C447A" w:rsidRPr="00F477AF" w:rsidRDefault="007C447A" w:rsidP="007C447A">
      <w:pPr>
        <w:pStyle w:val="B1"/>
        <w:ind w:firstLine="0"/>
        <w:rPr>
          <w:lang w:eastAsia="ko-KR"/>
        </w:rPr>
      </w:pPr>
      <w:r>
        <w:rPr>
          <w:lang w:eastAsia="ko-KR"/>
        </w:rPr>
        <w:t xml:space="preserve">For S-EES detected case, if the ACR is decided for the common EAS, </w:t>
      </w:r>
      <w:r w:rsidRPr="005E35CB">
        <w:rPr>
          <w:lang w:eastAsia="ko-KR"/>
        </w:rPr>
        <w:t>the S-EES determines list of all UEs of the application group ID</w:t>
      </w:r>
      <w:r>
        <w:rPr>
          <w:lang w:eastAsia="ko-KR"/>
        </w:rPr>
        <w:t xml:space="preserve"> that are currently connected to S-EAS</w:t>
      </w:r>
      <w:r w:rsidRPr="005E35CB">
        <w:rPr>
          <w:lang w:eastAsia="ko-KR"/>
        </w:rPr>
        <w:t>.</w:t>
      </w:r>
    </w:p>
    <w:p w14:paraId="2C722EBA" w14:textId="77777777" w:rsidR="007C447A" w:rsidRPr="00F477AF" w:rsidRDefault="007C447A" w:rsidP="007C447A">
      <w:pPr>
        <w:rPr>
          <w:lang w:eastAsia="zh-CN"/>
        </w:rPr>
      </w:pPr>
      <w:bookmarkStart w:id="20" w:name="_Hlk49942364"/>
      <w:r w:rsidRPr="00F477AF">
        <w:rPr>
          <w:lang w:eastAsia="zh-CN"/>
        </w:rPr>
        <w:t>Phase III:</w:t>
      </w:r>
      <w:r w:rsidRPr="00F477AF">
        <w:rPr>
          <w:lang w:eastAsia="zh-CN"/>
        </w:rPr>
        <w:tab/>
        <w:t>ACR Execution</w:t>
      </w:r>
    </w:p>
    <w:p w14:paraId="33774E11" w14:textId="77777777" w:rsidR="007C447A" w:rsidRDefault="007C447A" w:rsidP="007C447A">
      <w:pPr>
        <w:pStyle w:val="B1"/>
      </w:pPr>
      <w:r w:rsidRPr="00F477AF">
        <w:t>5</w:t>
      </w:r>
      <w:r>
        <w:t>a</w:t>
      </w:r>
      <w:r w:rsidRPr="00F477AF">
        <w:t>.</w:t>
      </w:r>
      <w:r w:rsidRPr="00F477AF">
        <w:tab/>
        <w:t>The S-EES determines T-EES and T-EAS</w:t>
      </w:r>
      <w:bookmarkEnd w:id="20"/>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2FABA5F" w14:textId="77777777" w:rsidR="007C447A" w:rsidRPr="00F477AF" w:rsidRDefault="007C447A" w:rsidP="007C447A">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67CC79F8" w14:textId="77777777" w:rsidR="007C447A" w:rsidRDefault="007C447A" w:rsidP="007C447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2A70066D" w14:textId="77777777" w:rsidR="007C447A" w:rsidRDefault="007C447A" w:rsidP="007C447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26B33A39" w14:textId="77777777" w:rsidR="007C447A" w:rsidRPr="00082301" w:rsidRDefault="007C447A" w:rsidP="007C447A">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44CD6024" w14:textId="77777777" w:rsidR="007C447A" w:rsidRPr="00F477AF" w:rsidRDefault="007C447A" w:rsidP="007C447A">
      <w:pPr>
        <w:pStyle w:val="B1"/>
      </w:pPr>
      <w:r>
        <w:t>7</w:t>
      </w:r>
      <w:r w:rsidRPr="00F477AF">
        <w:t>.</w:t>
      </w:r>
      <w:r w:rsidRPr="00F477AF">
        <w:tab/>
        <w:t>The S-EES sends the target information notification to the EEC as described in clause 8.8.3.5.3.</w:t>
      </w:r>
    </w:p>
    <w:p w14:paraId="15EE3134" w14:textId="77777777" w:rsidR="007C447A" w:rsidRPr="00F477AF" w:rsidRDefault="007C447A" w:rsidP="007C447A">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 xml:space="preserve">with the same </w:t>
      </w:r>
      <w:proofErr w:type="gramStart"/>
      <w:r w:rsidRPr="00432F8D">
        <w:rPr>
          <w:lang w:eastAsia="zh-CN"/>
        </w:rPr>
        <w:t>identity</w:t>
      </w:r>
      <w:proofErr w:type="gramEnd"/>
    </w:p>
    <w:p w14:paraId="6DE24F7C" w14:textId="77777777" w:rsidR="007C447A" w:rsidRPr="00F477AF" w:rsidRDefault="007C447A" w:rsidP="007C447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E103FB6" w14:textId="77777777" w:rsidR="007C447A" w:rsidRPr="00F477AF" w:rsidRDefault="007C447A" w:rsidP="007C447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r w:rsidRPr="005B27F3">
        <w:rPr>
          <w:lang w:eastAsia="ko-KR"/>
        </w:rPr>
        <w:t xml:space="preserve"> For S-EES detected case, the notification includes list of UEs for which ACT from S-EAS to T-EAS is required as the S-EAS is not aware of the list of UEs identified for the ACR.</w:t>
      </w:r>
    </w:p>
    <w:p w14:paraId="7068DFBD" w14:textId="77777777" w:rsidR="007C447A" w:rsidRDefault="007C447A" w:rsidP="007C447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025C3F77" w14:textId="77777777" w:rsidR="007C447A" w:rsidRPr="00F477AF" w:rsidRDefault="007C447A" w:rsidP="007C447A">
      <w:pPr>
        <w:pStyle w:val="B1"/>
        <w:ind w:firstLine="0"/>
        <w:rPr>
          <w:lang w:eastAsia="ko-KR"/>
        </w:rPr>
      </w:pPr>
      <w:r>
        <w:rPr>
          <w:lang w:eastAsia="ko-KR"/>
        </w:rPr>
        <w:lastRenderedPageBreak/>
        <w:t xml:space="preserve">For S-EES detected case, the S-EAS </w:t>
      </w:r>
      <w:r w:rsidRPr="003F19DB">
        <w:rPr>
          <w:lang w:eastAsia="ko-KR"/>
        </w:rPr>
        <w:t>initiate</w:t>
      </w:r>
      <w:r>
        <w:rPr>
          <w:lang w:eastAsia="ko-KR"/>
        </w:rPr>
        <w:t>s</w:t>
      </w:r>
      <w:r w:rsidRPr="003F19DB">
        <w:rPr>
          <w:lang w:eastAsia="ko-KR"/>
        </w:rPr>
        <w:t xml:space="preserve"> </w:t>
      </w:r>
      <w:r>
        <w:rPr>
          <w:lang w:eastAsia="ko-KR"/>
        </w:rPr>
        <w:t>application context transfer towards</w:t>
      </w:r>
      <w:r w:rsidRPr="003F19DB">
        <w:rPr>
          <w:lang w:eastAsia="ko-KR"/>
        </w:rPr>
        <w:t xml:space="preserve"> T-EAS for all ACs for the </w:t>
      </w:r>
      <w:r>
        <w:rPr>
          <w:lang w:eastAsia="ko-KR"/>
        </w:rPr>
        <w:t>received list of UE(s) in the notification</w:t>
      </w:r>
      <w:r w:rsidRPr="003F19DB">
        <w:rPr>
          <w:lang w:eastAsia="ko-KR"/>
        </w:rPr>
        <w:t>.</w:t>
      </w:r>
    </w:p>
    <w:p w14:paraId="27FB57A1" w14:textId="77777777" w:rsidR="007C447A" w:rsidRPr="00F477AF" w:rsidRDefault="007C447A" w:rsidP="007C447A">
      <w:pPr>
        <w:pStyle w:val="NO"/>
      </w:pPr>
      <w:r w:rsidRPr="00F477AF">
        <w:t>NOTE </w:t>
      </w:r>
      <w:r>
        <w:t>3</w:t>
      </w:r>
      <w:r w:rsidRPr="00F477AF">
        <w:t>:</w:t>
      </w:r>
      <w:r w:rsidRPr="00F477AF">
        <w:tab/>
        <w:t xml:space="preserve">The Application Context is encrypted and protected by the application layer. The S-EES and the T-EES engage in the packet level transport of the Application </w:t>
      </w:r>
      <w:proofErr w:type="gramStart"/>
      <w:r w:rsidRPr="00F477AF">
        <w:t>Context</w:t>
      </w:r>
      <w:proofErr w:type="gramEnd"/>
      <w:r w:rsidRPr="00F477AF">
        <w:t xml:space="preserve"> and they have no visibility to the content of the Application Context.</w:t>
      </w:r>
    </w:p>
    <w:p w14:paraId="705D7316" w14:textId="77777777" w:rsidR="007C447A" w:rsidRPr="00F477AF" w:rsidRDefault="007C447A" w:rsidP="007C44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C14FB4B" w14:textId="77777777" w:rsidR="007C447A" w:rsidRPr="00F477AF" w:rsidRDefault="007C447A" w:rsidP="007C447A">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BF94017" w14:textId="77777777" w:rsidR="007C447A" w:rsidRPr="00F477AF" w:rsidRDefault="007C447A" w:rsidP="007C447A">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041C9604" w14:textId="77777777" w:rsidR="007C447A" w:rsidRDefault="007C447A" w:rsidP="007C447A">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57B3BAE5" w14:textId="77777777" w:rsidR="007C447A" w:rsidRPr="00F477AF" w:rsidRDefault="007C447A" w:rsidP="007C447A">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r w:rsidRPr="00F477AF">
        <w:rPr>
          <w:lang w:eastAsia="zh-CN"/>
        </w:rPr>
        <w:t xml:space="preserve"> </w:t>
      </w:r>
    </w:p>
    <w:p w14:paraId="2515B9CF" w14:textId="77777777" w:rsidR="007C447A" w:rsidRDefault="007C447A" w:rsidP="007C447A">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4D861323" w14:textId="77777777" w:rsidR="007C447A" w:rsidRPr="00F477AF" w:rsidRDefault="007C447A" w:rsidP="007C447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r w:rsidRPr="005B27F3">
        <w:t xml:space="preserve"> </w:t>
      </w:r>
      <w:r w:rsidRPr="005B27F3">
        <w:rPr>
          <w:lang w:eastAsia="ko-KR"/>
        </w:rPr>
        <w:t>In the case of S-EAS overload or maintenance, the S-EAS includes a list of UEs (which are part of the application group) in the ACR status update message for which ACT is successful.</w:t>
      </w:r>
    </w:p>
    <w:p w14:paraId="2B9916DC" w14:textId="77777777" w:rsidR="007C447A" w:rsidRPr="00082301" w:rsidRDefault="007C447A" w:rsidP="007C447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r w:rsidRPr="005B27F3">
        <w:rPr>
          <w:lang w:eastAsia="ko-KR"/>
        </w:rPr>
        <w:t xml:space="preserve"> In the case of S-EAS overload or maintenance, the T-EAS includes a list of UEs (which are part of the application group) in the ACR status update message for which ACT is successful.</w:t>
      </w:r>
    </w:p>
    <w:p w14:paraId="2B0EB40A" w14:textId="77777777" w:rsidR="007C447A" w:rsidRPr="00082301" w:rsidRDefault="007C447A" w:rsidP="007C447A">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E1DAD5C" w14:textId="77777777" w:rsidR="007C447A" w:rsidRPr="00082301" w:rsidRDefault="007C447A" w:rsidP="007C447A">
      <w:pPr>
        <w:pStyle w:val="NO"/>
      </w:pPr>
      <w:r w:rsidRPr="000369BE">
        <w:t>NOTE</w:t>
      </w:r>
      <w:r>
        <w:t> 7</w:t>
      </w:r>
      <w:r w:rsidRPr="000369BE">
        <w:t>:</w:t>
      </w:r>
      <w:r w:rsidRPr="000369BE">
        <w:tab/>
      </w:r>
      <w:r>
        <w:t>Steps 12 and 13 can occur in any order.</w:t>
      </w:r>
    </w:p>
    <w:p w14:paraId="03909870" w14:textId="77777777" w:rsidR="007C447A" w:rsidRDefault="007C447A" w:rsidP="007C447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5D34B775" w14:textId="77777777" w:rsidR="007C447A" w:rsidRDefault="007C447A" w:rsidP="007C447A">
      <w:pPr>
        <w:pStyle w:val="B1"/>
        <w:ind w:firstLine="0"/>
        <w:rPr>
          <w:lang w:eastAsia="ko-KR"/>
        </w:rPr>
      </w:pPr>
      <w:r w:rsidRPr="001913CA">
        <w:rPr>
          <w:lang w:eastAsia="ko-KR"/>
        </w:rPr>
        <w:t>If ACR is initiated for common EAS, the S-EES sends the ACR information notification (ACR complete) message to EEC for the identified UEs.</w:t>
      </w:r>
    </w:p>
    <w:p w14:paraId="4A6EFB3D" w14:textId="77777777" w:rsidR="007C447A" w:rsidRPr="00F477AF" w:rsidRDefault="007C447A" w:rsidP="007C447A">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71C117C3" w14:textId="404064CB"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5"/>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DB0B4" w14:textId="77777777" w:rsidR="00FA151B" w:rsidRDefault="00FA151B">
      <w:r>
        <w:separator/>
      </w:r>
    </w:p>
  </w:endnote>
  <w:endnote w:type="continuationSeparator" w:id="0">
    <w:p w14:paraId="4A20BE3D" w14:textId="77777777" w:rsidR="00FA151B" w:rsidRDefault="00FA151B">
      <w:r>
        <w:continuationSeparator/>
      </w:r>
    </w:p>
  </w:endnote>
  <w:endnote w:type="continuationNotice" w:id="1">
    <w:p w14:paraId="57D32482" w14:textId="77777777" w:rsidR="00FA151B" w:rsidRDefault="00FA1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75C59" w14:textId="77777777" w:rsidR="00FA151B" w:rsidRDefault="00FA151B">
      <w:r>
        <w:separator/>
      </w:r>
    </w:p>
  </w:footnote>
  <w:footnote w:type="continuationSeparator" w:id="0">
    <w:p w14:paraId="2FFD4666" w14:textId="77777777" w:rsidR="00FA151B" w:rsidRDefault="00FA151B">
      <w:r>
        <w:continuationSeparator/>
      </w:r>
    </w:p>
  </w:footnote>
  <w:footnote w:type="continuationNotice" w:id="1">
    <w:p w14:paraId="0209A064" w14:textId="77777777" w:rsidR="00FA151B" w:rsidRDefault="00FA15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2C497C"/>
    <w:multiLevelType w:val="hybridMultilevel"/>
    <w:tmpl w:val="932C640C"/>
    <w:lvl w:ilvl="0" w:tplc="AA122518">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30"/>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 w:numId="31" w16cid:durableId="35646349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v1">
    <w15:presenceInfo w15:providerId="None" w15:userId="[Ericsson] Wenliang Xu SA6#62 v1"/>
  </w15:person>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53A0"/>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971BD"/>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9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3FF3"/>
    <w:rsid w:val="00374DD4"/>
    <w:rsid w:val="003758F6"/>
    <w:rsid w:val="00375A9D"/>
    <w:rsid w:val="00377643"/>
    <w:rsid w:val="0038000B"/>
    <w:rsid w:val="003800ED"/>
    <w:rsid w:val="00380C92"/>
    <w:rsid w:val="0038107E"/>
    <w:rsid w:val="0038153B"/>
    <w:rsid w:val="003841C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4E82"/>
    <w:rsid w:val="003C5503"/>
    <w:rsid w:val="003C6430"/>
    <w:rsid w:val="003C6E38"/>
    <w:rsid w:val="003C700D"/>
    <w:rsid w:val="003D0515"/>
    <w:rsid w:val="003D1F66"/>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27BC"/>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6A0C"/>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2A25"/>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C447A"/>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1C5"/>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33A"/>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B5A29"/>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68B"/>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02AF"/>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3FBE"/>
    <w:rsid w:val="00B43FC6"/>
    <w:rsid w:val="00B45ED7"/>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8731A"/>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3FB1"/>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E1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60DD"/>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960FB"/>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47E49"/>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904D8"/>
    <w:rsid w:val="00E906BA"/>
    <w:rsid w:val="00E90FC5"/>
    <w:rsid w:val="00E9176E"/>
    <w:rsid w:val="00E91FE3"/>
    <w:rsid w:val="00E930FF"/>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151B"/>
    <w:rsid w:val="00FA7130"/>
    <w:rsid w:val="00FA75D8"/>
    <w:rsid w:val="00FB2D7F"/>
    <w:rsid w:val="00FB60C8"/>
    <w:rsid w:val="00FB6386"/>
    <w:rsid w:val="00FB733A"/>
    <w:rsid w:val="00FB7A47"/>
    <w:rsid w:val="00FC0EA2"/>
    <w:rsid w:val="00FC2116"/>
    <w:rsid w:val="00FC2F91"/>
    <w:rsid w:val="00FC52B9"/>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3013</Words>
  <Characters>15580</Characters>
  <Application>Microsoft Office Word</Application>
  <DocSecurity>0</DocSecurity>
  <Lines>129</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4</cp:revision>
  <cp:lastPrinted>1899-12-31T23:00:00Z</cp:lastPrinted>
  <dcterms:created xsi:type="dcterms:W3CDTF">2024-08-22T12:01:00Z</dcterms:created>
  <dcterms:modified xsi:type="dcterms:W3CDTF">2024-08-22T13:16:00Z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